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D47E468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9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134C1FB3" w14:textId="07A315F9" w:rsidR="008B6B73" w:rsidRDefault="001D1F88" w:rsidP="00466CA2">
      <w:pPr>
        <w:spacing w:before="0" w:after="20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cs="Arial"/>
          <w:sz w:val="32"/>
          <w:szCs w:val="32"/>
        </w:rPr>
        <w:t>29</w:t>
      </w:r>
      <w:r w:rsidR="008B6B73" w:rsidRPr="008B6B73">
        <w:rPr>
          <w:rFonts w:cs="Arial"/>
          <w:sz w:val="32"/>
          <w:szCs w:val="32"/>
        </w:rPr>
        <w:t xml:space="preserve">. VÝZVA IROP – EGOVERNMENT A KYBERNETICKÁ BEZPEČNOST </w:t>
      </w:r>
      <w:r>
        <w:rPr>
          <w:rFonts w:cs="Arial"/>
          <w:sz w:val="32"/>
          <w:szCs w:val="32"/>
        </w:rPr>
        <w:t xml:space="preserve">(ITI) </w:t>
      </w:r>
      <w:r w:rsidR="008B6B73" w:rsidRPr="008B6B73">
        <w:rPr>
          <w:rFonts w:cs="Arial"/>
          <w:sz w:val="32"/>
          <w:szCs w:val="32"/>
        </w:rPr>
        <w:t>– SC 1.1 (</w:t>
      </w:r>
      <w:r>
        <w:rPr>
          <w:rFonts w:cs="Arial"/>
          <w:sz w:val="32"/>
          <w:szCs w:val="32"/>
        </w:rPr>
        <w:t>M</w:t>
      </w:r>
      <w:r w:rsidR="008B6B73" w:rsidRPr="008B6B73">
        <w:rPr>
          <w:rFonts w:cs="Arial"/>
          <w:sz w:val="32"/>
          <w:szCs w:val="32"/>
        </w:rPr>
        <w:t>RR</w:t>
      </w:r>
      <w:r>
        <w:rPr>
          <w:rFonts w:cs="Arial"/>
          <w:sz w:val="32"/>
          <w:szCs w:val="32"/>
        </w:rPr>
        <w:t>, PR</w:t>
      </w:r>
      <w:r w:rsidR="008B6B73" w:rsidRPr="008B6B73">
        <w:rPr>
          <w:rFonts w:cs="Arial"/>
          <w:sz w:val="32"/>
          <w:szCs w:val="32"/>
        </w:rPr>
        <w:t>)</w:t>
      </w:r>
    </w:p>
    <w:p w14:paraId="54C96F01" w14:textId="30644F8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54C96F05" w14:textId="6B486072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097576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40027FB7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097576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</w:t>
      </w:r>
      <w:r w:rsidR="008A4DF0" w:rsidRPr="00D72BD5">
        <w:rPr>
          <w:rFonts w:cs="Arial"/>
          <w:lang w:val="cs-CZ"/>
        </w:rPr>
        <w:t>na</w:t>
      </w:r>
      <w:r w:rsidR="008A4DF0">
        <w:rPr>
          <w:rFonts w:cs="Arial"/>
          <w:lang w:val="cs-CZ"/>
        </w:rPr>
        <w:t xml:space="preserve"> sekretariát OHA,</w:t>
      </w:r>
      <w:r w:rsidR="008A4DF0"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 xml:space="preserve">na </w:t>
      </w:r>
      <w:r w:rsidR="008A4DF0" w:rsidRPr="00D72BD5">
        <w:rPr>
          <w:rFonts w:cs="Arial"/>
          <w:lang w:val="cs-CZ"/>
        </w:rPr>
        <w:t>adresu nám. Hrdinů 1634/3, Praha 4.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16049E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16049E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4D90FDE8" w14:textId="7FDC6F45" w:rsidR="0016049E" w:rsidRPr="0016049E" w:rsidRDefault="00BF2213" w:rsidP="0016049E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16049E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16049E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16049E">
              <w:rPr>
                <w:rFonts w:cs="Arial"/>
                <w:sz w:val="22"/>
                <w:szCs w:val="22"/>
                <w:lang w:val="cs-CZ"/>
              </w:rPr>
              <w:t>.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16049E" w:rsidRPr="0016049E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097576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16049E" w:rsidRPr="0016049E">
              <w:rPr>
                <w:rFonts w:eastAsia="Times New Roman" w:cs="Arial"/>
                <w:sz w:val="22"/>
                <w:szCs w:val="22"/>
                <w:lang w:val="cs-CZ" w:eastAsia="cs-CZ"/>
              </w:rPr>
              <w:t xml:space="preserve">tudie proveditelnosti a </w:t>
            </w:r>
            <w:r w:rsidR="00097576">
              <w:rPr>
                <w:rFonts w:eastAsia="MS Mincho" w:cs="Arial"/>
                <w:sz w:val="22"/>
                <w:szCs w:val="22"/>
                <w:lang w:val="cs-CZ" w:eastAsia="ja-JP"/>
              </w:rPr>
              <w:t>f</w:t>
            </w:r>
            <w:r w:rsidR="0016049E" w:rsidRPr="0016049E">
              <w:rPr>
                <w:rFonts w:eastAsia="MS Mincho" w:cs="Arial"/>
                <w:sz w:val="22"/>
                <w:szCs w:val="22"/>
                <w:lang w:val="cs-CZ" w:eastAsia="ja-JP"/>
              </w:rPr>
              <w:t>ormuláře žádosti o stanovisko OHA typu A.</w:t>
            </w:r>
          </w:p>
          <w:p w14:paraId="54C96F08" w14:textId="4E698360" w:rsidR="00BF2213" w:rsidRPr="00BF2213" w:rsidRDefault="0016049E" w:rsidP="0016049E">
            <w:pPr>
              <w:rPr>
                <w:rFonts w:cs="Arial"/>
                <w:lang w:val="cs-CZ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5215516F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097576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19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BB758F8" w:rsidR="008B6B73" w:rsidRDefault="008B6B73">
            <w:pPr>
              <w:pStyle w:val="Zpat"/>
              <w:jc w:val="right"/>
            </w:pPr>
            <w:r w:rsidRPr="00F53CA8">
              <w:rPr>
                <w:sz w:val="18"/>
                <w:szCs w:val="18"/>
                <w:lang w:val="cs-CZ"/>
              </w:rPr>
              <w:t xml:space="preserve">Stránka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PAGE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BB3BC5">
              <w:rPr>
                <w:b/>
                <w:bCs/>
                <w:noProof/>
                <w:sz w:val="18"/>
                <w:szCs w:val="18"/>
              </w:rPr>
              <w:t>5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  <w:r w:rsidRPr="00F53CA8">
              <w:rPr>
                <w:sz w:val="18"/>
                <w:szCs w:val="18"/>
                <w:lang w:val="cs-CZ"/>
              </w:rPr>
              <w:t xml:space="preserve"> z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NUMPAGES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BB3BC5">
              <w:rPr>
                <w:b/>
                <w:bCs/>
                <w:noProof/>
                <w:sz w:val="18"/>
                <w:szCs w:val="18"/>
              </w:rPr>
              <w:t>5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3EB5AFDC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BB3BC5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BB3BC5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</w:t>
      </w:r>
      <w:r w:rsidRPr="005A4D9C">
        <w:rPr>
          <w:rFonts w:ascii="Arial" w:hAnsi="Arial" w:cs="Arial"/>
          <w:sz w:val="18"/>
          <w:szCs w:val="18"/>
        </w:rPr>
        <w:t>Viz</w:t>
      </w:r>
      <w:r w:rsidRPr="005A4D9C" w:rsidDel="00DD548D">
        <w:rPr>
          <w:rFonts w:ascii="Arial" w:hAnsi="Arial" w:cs="Arial"/>
          <w:sz w:val="18"/>
          <w:szCs w:val="18"/>
        </w:rPr>
        <w:t xml:space="preserve"> </w:t>
      </w:r>
      <w:r w:rsidRPr="005A4D9C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5A4D9C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97576"/>
    <w:rsid w:val="000A7008"/>
    <w:rsid w:val="000D2C80"/>
    <w:rsid w:val="00114F20"/>
    <w:rsid w:val="001420DF"/>
    <w:rsid w:val="0016049E"/>
    <w:rsid w:val="00163E62"/>
    <w:rsid w:val="00170CB0"/>
    <w:rsid w:val="001B0DFC"/>
    <w:rsid w:val="001D1F88"/>
    <w:rsid w:val="00217C57"/>
    <w:rsid w:val="002432A3"/>
    <w:rsid w:val="00287AF5"/>
    <w:rsid w:val="002C2209"/>
    <w:rsid w:val="00321F1B"/>
    <w:rsid w:val="003C0549"/>
    <w:rsid w:val="00466CA2"/>
    <w:rsid w:val="00475BCF"/>
    <w:rsid w:val="004938DD"/>
    <w:rsid w:val="004E034C"/>
    <w:rsid w:val="004E1260"/>
    <w:rsid w:val="004F3FBC"/>
    <w:rsid w:val="0054167B"/>
    <w:rsid w:val="00575AD3"/>
    <w:rsid w:val="005A4D9C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6E3F"/>
    <w:rsid w:val="00862B76"/>
    <w:rsid w:val="008912EC"/>
    <w:rsid w:val="008A4DF0"/>
    <w:rsid w:val="008B48FD"/>
    <w:rsid w:val="008B6B73"/>
    <w:rsid w:val="00937A8A"/>
    <w:rsid w:val="00955376"/>
    <w:rsid w:val="009635C2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B3BC5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E70EF"/>
    <w:rsid w:val="00E54060"/>
    <w:rsid w:val="00EB42DB"/>
    <w:rsid w:val="00EE57C1"/>
    <w:rsid w:val="00F10796"/>
    <w:rsid w:val="00F53CA8"/>
    <w:rsid w:val="00F64F1B"/>
    <w:rsid w:val="00F774FA"/>
    <w:rsid w:val="00F80BE9"/>
    <w:rsid w:val="00FA3A3B"/>
    <w:rsid w:val="00FB0D6E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hyperlink" Target="https://www2.opengroup.org/ogsys/catalog/S1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purl.org/dc/terms/"/>
    <ds:schemaRef ds:uri="http://schemas.microsoft.com/office/2006/documentManagement/types"/>
    <ds:schemaRef ds:uri="96f83003-48fd-4f52-836f-d78a4dd9c06d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38a97ebd-7b55-4e0a-b11e-b1f20907ee6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4</cp:revision>
  <dcterms:created xsi:type="dcterms:W3CDTF">2022-11-08T12:35:00Z</dcterms:created>
  <dcterms:modified xsi:type="dcterms:W3CDTF">2022-11-09T14:39:00Z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